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4" w:rsidRPr="00BE4474" w:rsidRDefault="006A4AB0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74" w:rsidRPr="00BE4474" w:rsidRDefault="00BE4474" w:rsidP="00BE4474">
      <w:pPr>
        <w:pStyle w:val="1"/>
        <w:shd w:val="clear" w:color="auto" w:fill="FFFFFF"/>
        <w:spacing w:before="0"/>
        <w:rPr>
          <w:rFonts w:ascii="Georgia" w:hAnsi="Georgia"/>
          <w:b w:val="0"/>
          <w:bCs w:val="0"/>
          <w:color w:val="CB2227"/>
          <w:sz w:val="190"/>
          <w:szCs w:val="190"/>
          <w:lang w:val="ru-RU"/>
        </w:rPr>
      </w:pPr>
      <w:r w:rsidRPr="00BE4474">
        <w:rPr>
          <w:rStyle w:val="a7"/>
          <w:rFonts w:ascii="Georgia" w:hAnsi="Georgia"/>
          <w:b/>
          <w:bCs/>
          <w:color w:val="CB2227"/>
          <w:sz w:val="190"/>
          <w:szCs w:val="190"/>
          <w:lang w:val="ru-RU"/>
        </w:rPr>
        <w:t>АКЦИЯ</w:t>
      </w:r>
      <w:proofErr w:type="gramStart"/>
      <w:r w:rsidRPr="00BE4474">
        <w:rPr>
          <w:rStyle w:val="a7"/>
          <w:rFonts w:ascii="Georgia" w:hAnsi="Georgia"/>
          <w:b/>
          <w:bCs/>
          <w:color w:val="CB2227"/>
          <w:sz w:val="190"/>
          <w:szCs w:val="190"/>
          <w:lang w:val="ru-RU"/>
        </w:rPr>
        <w:t xml:space="preserve"> !</w:t>
      </w:r>
      <w:proofErr w:type="gramEnd"/>
      <w:r w:rsidRPr="00BE4474">
        <w:rPr>
          <w:rStyle w:val="a7"/>
          <w:rFonts w:ascii="Georgia" w:hAnsi="Georgia"/>
          <w:b/>
          <w:bCs/>
          <w:color w:val="CB2227"/>
          <w:sz w:val="190"/>
          <w:szCs w:val="190"/>
          <w:lang w:val="ru-RU"/>
        </w:rPr>
        <w:t>!!</w:t>
      </w:r>
    </w:p>
    <w:p w:rsidR="00581D90" w:rsidRPr="004A126F" w:rsidRDefault="00BE4474" w:rsidP="00BE4474">
      <w:pPr>
        <w:pStyle w:val="1"/>
        <w:shd w:val="clear" w:color="auto" w:fill="FFFFFF"/>
        <w:spacing w:before="0"/>
        <w:rPr>
          <w:rFonts w:ascii="Georgia" w:hAnsi="Georgia"/>
          <w:color w:val="CB2227"/>
          <w:sz w:val="72"/>
          <w:szCs w:val="72"/>
          <w:lang w:val="ru-RU"/>
        </w:rPr>
      </w:pP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 xml:space="preserve">СКИДКА 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</w:rPr>
        <w:t> 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>НА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</w:rPr>
        <w:t> 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>ВСЕ ИЗБУШКИ</w:t>
      </w:r>
      <w:proofErr w:type="gramStart"/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 xml:space="preserve"> !</w:t>
      </w:r>
      <w:proofErr w:type="gramEnd"/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1"/>
        <w:gridCol w:w="3930"/>
        <w:gridCol w:w="4131"/>
      </w:tblGrid>
      <w:tr w:rsidR="002E6CC5" w:rsidTr="00581D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1" descr="Аренда корпоративной избушк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Корпоративной избушки 3500 рублей в день или  600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 Корпоративной избушки 7000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B0D55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</w:t>
            </w:r>
            <w:r w:rsidR="00DF7350">
              <w:rPr>
                <w:rFonts w:ascii="Arial" w:hAnsi="Arial" w:cs="Arial"/>
                <w:color w:val="362F2D"/>
                <w:sz w:val="19"/>
                <w:szCs w:val="19"/>
              </w:rPr>
              <w:t xml:space="preserve"> на втором этаже корпоративной избушки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Default="002E6CC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076325"/>
                  <wp:effectExtent l="19050" t="0" r="0" b="0"/>
                  <wp:docPr id="2" name="Рисунок 1" descr="Теплый Банкетный зал с отдельным входом и примыкающей к нему крытой террасой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плый Банкетный зал с отдельным входом и примыкающей к нему крытой террас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 Аренды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Т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олько Банкетного зала с Террасой: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Понедельник, Вторник, Среда, Четверг, Пятница, 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2500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5-ти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5000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Банкетного зала с Террасой (при условии аренды вами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1 этажа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 -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Понедельник, Вторник, Среда, Четверг, Пятница, 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1500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5-ти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стоимос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3000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 xml:space="preserve"> !</w:t>
            </w:r>
            <w:proofErr w:type="gramEnd"/>
          </w:p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Корпоративная белая  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Корпоративной избушки 3500 рублей в день или  600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 Корпоративной избушки 7000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8" name="Рисунок 3" descr="Аренда теплой Избушки №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теплой Избушки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нье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дни стоимость Аренды 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7" name="Рисунок 4" descr="Аренда беседки номер дв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беседки номер д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Рисунок 5" descr="Аренда избушки номер тр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избушки номер 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Четверг, Пятница, Воскресенье  стоимость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6" name="Рисунок 6" descr="Аренда беседки номер четыре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беседки номер четы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7" name="Рисунок 7" descr="Аренда избушки номер пять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п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8" name="Рисунок 8" descr="аренда избушки номер шесть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9" name="Рисунок 9" descr="аренда избушки номер семь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избушки номер сем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 w:rsidP="00723ED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0" name="Рисунок 10" descr="Аренда беседки №8 на Шарташе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№8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1" name="Рисунок 11" descr="Аренда беседки номер девять на Шарташ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вять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2" name="Рисунок 12" descr="Аренда беседки номер десять на берегу озера шарташ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десять на берегу озера шарт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3" name="Рисунок 13" descr="Аренда беседки номер 11 на берегу Шарташа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11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4" name="Рисунок 14" descr="аренда беседки номер двенадцать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ренда беседки номер двенадц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5" name="Рисунок 15" descr="Аренда беседки № 13 на берегу шарташа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ренда беседки № 13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723EDF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6" name="Рисунок 16" descr="http://ukuzni.ru/files/photos/foto-izbushki/14/besedka-14-pic-8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kuzni.ru/files/photos/foto-izbushki/14/besedka-14-pic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1750 рублей в день или  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3500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</w:t>
            </w:r>
          </w:p>
        </w:tc>
      </w:tr>
    </w:tbl>
    <w:p w:rsidR="00581D90" w:rsidRDefault="00581D90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  <w:r>
        <w:rPr>
          <w:rFonts w:ascii="Arial" w:hAnsi="Arial" w:cs="Arial"/>
          <w:color w:val="362F2D"/>
          <w:sz w:val="19"/>
          <w:szCs w:val="19"/>
        </w:rPr>
        <w:t> </w:t>
      </w:r>
    </w:p>
    <w:p w:rsidR="00C84F09" w:rsidRDefault="00C84F0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224D6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24D6F" w:rsidRPr="006A4AB0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 xml:space="preserve">Стоимость аренды Мангала «Паровоз» с коптильней и грилем- 1000 рублей \ день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63240"/>
    <w:rsid w:val="000F4621"/>
    <w:rsid w:val="001305BA"/>
    <w:rsid w:val="00176DE9"/>
    <w:rsid w:val="00182610"/>
    <w:rsid w:val="00182854"/>
    <w:rsid w:val="00224D6F"/>
    <w:rsid w:val="00237615"/>
    <w:rsid w:val="002549CE"/>
    <w:rsid w:val="002B3165"/>
    <w:rsid w:val="002C5ED0"/>
    <w:rsid w:val="002E29B8"/>
    <w:rsid w:val="002E6CC5"/>
    <w:rsid w:val="002F7C28"/>
    <w:rsid w:val="00311FB1"/>
    <w:rsid w:val="003528B2"/>
    <w:rsid w:val="00353795"/>
    <w:rsid w:val="00410B07"/>
    <w:rsid w:val="00421966"/>
    <w:rsid w:val="0042730A"/>
    <w:rsid w:val="004718EB"/>
    <w:rsid w:val="004A126F"/>
    <w:rsid w:val="004E3092"/>
    <w:rsid w:val="004F2CE9"/>
    <w:rsid w:val="0050026B"/>
    <w:rsid w:val="0051120B"/>
    <w:rsid w:val="00525B1C"/>
    <w:rsid w:val="00546E55"/>
    <w:rsid w:val="00576051"/>
    <w:rsid w:val="00581D90"/>
    <w:rsid w:val="005A242B"/>
    <w:rsid w:val="005E753F"/>
    <w:rsid w:val="006242D6"/>
    <w:rsid w:val="0064208E"/>
    <w:rsid w:val="0068560E"/>
    <w:rsid w:val="0068783E"/>
    <w:rsid w:val="00695544"/>
    <w:rsid w:val="006A4AB0"/>
    <w:rsid w:val="006B645D"/>
    <w:rsid w:val="00723EDF"/>
    <w:rsid w:val="00787BB8"/>
    <w:rsid w:val="007E2D0E"/>
    <w:rsid w:val="007E5272"/>
    <w:rsid w:val="00855EE5"/>
    <w:rsid w:val="00870D44"/>
    <w:rsid w:val="008D3563"/>
    <w:rsid w:val="008D3695"/>
    <w:rsid w:val="008E25F9"/>
    <w:rsid w:val="008F54E9"/>
    <w:rsid w:val="00944195"/>
    <w:rsid w:val="00971FA6"/>
    <w:rsid w:val="00981904"/>
    <w:rsid w:val="009825DB"/>
    <w:rsid w:val="009B0D55"/>
    <w:rsid w:val="009F16B4"/>
    <w:rsid w:val="00A82418"/>
    <w:rsid w:val="00AC6505"/>
    <w:rsid w:val="00B40872"/>
    <w:rsid w:val="00B47638"/>
    <w:rsid w:val="00B77153"/>
    <w:rsid w:val="00B77F7E"/>
    <w:rsid w:val="00B972D5"/>
    <w:rsid w:val="00BA074B"/>
    <w:rsid w:val="00BC22DB"/>
    <w:rsid w:val="00BE4474"/>
    <w:rsid w:val="00C1581B"/>
    <w:rsid w:val="00C2313C"/>
    <w:rsid w:val="00C73D48"/>
    <w:rsid w:val="00C84F09"/>
    <w:rsid w:val="00CE12B7"/>
    <w:rsid w:val="00D1607E"/>
    <w:rsid w:val="00D306FA"/>
    <w:rsid w:val="00D52950"/>
    <w:rsid w:val="00D5411F"/>
    <w:rsid w:val="00DA6B5B"/>
    <w:rsid w:val="00DE21DE"/>
    <w:rsid w:val="00DF7350"/>
    <w:rsid w:val="00EB31EF"/>
    <w:rsid w:val="00EB49AC"/>
    <w:rsid w:val="00EC262D"/>
    <w:rsid w:val="00FA4FA6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kuzni.ru/news/_p1_aview_b39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ukuzni.ru/news/_aview_b43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://ukuzni.ru/about/417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kuzni.ru/news/_aview_b41" TargetMode="External"/><Relationship Id="rId25" Type="http://schemas.openxmlformats.org/officeDocument/2006/relationships/hyperlink" Target="http://ukuzni.ru/news/_aview_b45" TargetMode="External"/><Relationship Id="rId33" Type="http://schemas.openxmlformats.org/officeDocument/2006/relationships/hyperlink" Target="http://ukuzni.ru/news/_aview_b49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ukuzni.ru/news/_aview_b4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kuzni.ru/news/_p1_aview_b38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ukuzni.ru/news/_aview_b7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ukuzni.ru/news/_aview_b61" TargetMode="External"/><Relationship Id="rId15" Type="http://schemas.openxmlformats.org/officeDocument/2006/relationships/hyperlink" Target="http://ukuzni.ru/news/_aview_b40" TargetMode="External"/><Relationship Id="rId23" Type="http://schemas.openxmlformats.org/officeDocument/2006/relationships/hyperlink" Target="http://ukuzni.ru/news/_aview_b44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://ukuzni.ru/news/_aview_b42" TargetMode="External"/><Relationship Id="rId31" Type="http://schemas.openxmlformats.org/officeDocument/2006/relationships/hyperlink" Target="http://ukuzni.ru/news/_aview_b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kuzni.ru/news/_aview_b78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ukuzni.ru/news/_aview_b46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ukuzni.ru/news/_aview_b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10</cp:revision>
  <cp:lastPrinted>2017-04-04T04:43:00Z</cp:lastPrinted>
  <dcterms:created xsi:type="dcterms:W3CDTF">2017-09-25T12:48:00Z</dcterms:created>
  <dcterms:modified xsi:type="dcterms:W3CDTF">2017-11-17T04:45:00Z</dcterms:modified>
</cp:coreProperties>
</file>